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0" w:type="dxa"/>
        <w:tblInd w:w="93" w:type="dxa"/>
        <w:tblLook w:val="04A0" w:firstRow="1" w:lastRow="0" w:firstColumn="1" w:lastColumn="0" w:noHBand="0" w:noVBand="1"/>
      </w:tblPr>
      <w:tblGrid>
        <w:gridCol w:w="4620"/>
        <w:gridCol w:w="3220"/>
        <w:gridCol w:w="2120"/>
      </w:tblGrid>
      <w:tr w:rsidR="00DB36BA" w:rsidRPr="00DB36BA" w:rsidTr="00DB36B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b/>
                <w:bCs/>
                <w:color w:val="000000"/>
              </w:rPr>
              <w:t>LIST OF VARIABLES: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B36BA" w:rsidRPr="00DB36BA" w:rsidTr="00DB36BA">
        <w:trPr>
          <w:trHeight w:val="18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B36BA" w:rsidRPr="00DB36BA" w:rsidTr="00DB36BA">
        <w:trPr>
          <w:trHeight w:val="315"/>
        </w:trPr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b/>
                <w:bCs/>
                <w:color w:val="000000"/>
              </w:rPr>
              <w:t>Name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b/>
                <w:bCs/>
                <w:color w:val="000000"/>
              </w:rPr>
              <w:t>Codes/Values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b/>
                <w:bCs/>
                <w:color w:val="000000"/>
              </w:rPr>
              <w:t>Abbreviation</w:t>
            </w:r>
          </w:p>
        </w:tc>
      </w:tr>
      <w:tr w:rsidR="00DB36BA" w:rsidRPr="00DB36BA" w:rsidTr="00DB36BA">
        <w:trPr>
          <w:trHeight w:val="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B36BA" w:rsidRPr="00DB36BA" w:rsidTr="00DB36B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Subject ID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subject</w:t>
            </w:r>
          </w:p>
        </w:tc>
      </w:tr>
      <w:tr w:rsidR="00DB36BA" w:rsidRPr="00DB36BA" w:rsidTr="00DB36BA">
        <w:trPr>
          <w:trHeight w:val="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B36BA" w:rsidRPr="00DB36BA" w:rsidTr="00DB36B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Randomization group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1 = Mixture;  2 = Sequential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group</w:t>
            </w:r>
          </w:p>
        </w:tc>
      </w:tr>
      <w:tr w:rsidR="00DB36BA" w:rsidRPr="00DB36BA" w:rsidTr="00DB36BA">
        <w:trPr>
          <w:trHeight w:val="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B36BA" w:rsidRPr="00DB36BA" w:rsidTr="00DB36B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Gender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1 = Male; 0 = Female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gender</w:t>
            </w:r>
          </w:p>
        </w:tc>
      </w:tr>
      <w:tr w:rsidR="00DB36BA" w:rsidRPr="00DB36BA" w:rsidTr="00DB36BA">
        <w:trPr>
          <w:trHeight w:val="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B36BA" w:rsidRPr="00DB36BA" w:rsidTr="00DB36BA">
        <w:trPr>
          <w:trHeight w:val="34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Body Mass Index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kg/m</w:t>
            </w:r>
            <w:r w:rsidRPr="00DB36BA">
              <w:rPr>
                <w:rFonts w:ascii="Calibri" w:eastAsia="Times New Roman" w:hAnsi="Calibri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bmi</w:t>
            </w:r>
          </w:p>
        </w:tc>
      </w:tr>
      <w:tr w:rsidR="00DB36BA" w:rsidRPr="00DB36BA" w:rsidTr="00DB36BA">
        <w:trPr>
          <w:trHeight w:val="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B36BA" w:rsidRPr="00DB36BA" w:rsidTr="00DB36B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Age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years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age</w:t>
            </w:r>
          </w:p>
        </w:tc>
      </w:tr>
      <w:tr w:rsidR="00DB36BA" w:rsidRPr="00DB36BA" w:rsidTr="00DB36BA">
        <w:trPr>
          <w:trHeight w:val="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B36BA" w:rsidRPr="00DB36BA" w:rsidTr="00DB36B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Fentanyl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mg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fentanyl</w:t>
            </w:r>
          </w:p>
        </w:tc>
      </w:tr>
      <w:tr w:rsidR="00DB36BA" w:rsidRPr="00DB36BA" w:rsidTr="00DB36BA">
        <w:trPr>
          <w:trHeight w:val="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B36BA" w:rsidRPr="00DB36BA" w:rsidTr="00DB36B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Alfentanil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mg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alfentanil</w:t>
            </w:r>
          </w:p>
        </w:tc>
      </w:tr>
      <w:tr w:rsidR="00DB36BA" w:rsidRPr="00DB36BA" w:rsidTr="00DB36BA">
        <w:trPr>
          <w:trHeight w:val="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B36BA" w:rsidRPr="00DB36BA" w:rsidTr="00DB36B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Midazolam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mg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midazolam</w:t>
            </w:r>
          </w:p>
        </w:tc>
      </w:tr>
      <w:tr w:rsidR="00DB36BA" w:rsidRPr="00DB36BA" w:rsidTr="00DB36BA">
        <w:trPr>
          <w:trHeight w:val="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B36BA" w:rsidRPr="00DB36BA" w:rsidTr="00DB36B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Time to 4 nerve sensory block onset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minutes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onset sensory</w:t>
            </w:r>
          </w:p>
        </w:tc>
      </w:tr>
      <w:tr w:rsidR="00DB36BA" w:rsidRPr="00DB36BA" w:rsidTr="00DB36BA">
        <w:trPr>
          <w:trHeight w:val="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B36BA" w:rsidRPr="00DB36BA" w:rsidTr="00DB36B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Onset of first sensory block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minutes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onset first sensory</w:t>
            </w:r>
          </w:p>
        </w:tc>
      </w:tr>
      <w:tr w:rsidR="00DB36BA" w:rsidRPr="00DB36BA" w:rsidTr="00DB36BA">
        <w:trPr>
          <w:trHeight w:val="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B36BA" w:rsidRPr="00DB36BA" w:rsidTr="00DB36B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Time to complete motor block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minutes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onset motor</w:t>
            </w:r>
          </w:p>
        </w:tc>
      </w:tr>
      <w:tr w:rsidR="00DB36BA" w:rsidRPr="00DB36BA" w:rsidTr="00DB36BA">
        <w:trPr>
          <w:trHeight w:val="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B36BA" w:rsidRPr="00DB36BA" w:rsidTr="00DB36BA">
        <w:trPr>
          <w:trHeight w:val="6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Failed block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1 = censored (failed block);                                     0 = achieved nerve block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nerve block censor</w:t>
            </w:r>
          </w:p>
        </w:tc>
      </w:tr>
      <w:tr w:rsidR="00DB36BA" w:rsidRPr="00DB36BA" w:rsidTr="00DB36BA">
        <w:trPr>
          <w:trHeight w:val="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B36BA" w:rsidRPr="00DB36BA" w:rsidTr="00DB36B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Duration of analgesia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hours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med duration</w:t>
            </w:r>
          </w:p>
        </w:tc>
      </w:tr>
      <w:tr w:rsidR="00DB36BA" w:rsidRPr="00DB36BA" w:rsidTr="00DB36BA">
        <w:trPr>
          <w:trHeight w:val="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B36BA" w:rsidRPr="00DB36BA" w:rsidTr="00DB36BA">
        <w:trPr>
          <w:trHeight w:val="6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Medication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1 = censored (no medication);                                0 = received medication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med censor</w:t>
            </w:r>
          </w:p>
        </w:tc>
      </w:tr>
      <w:tr w:rsidR="00DB36BA" w:rsidRPr="00DB36BA" w:rsidTr="00DB36BA">
        <w:trPr>
          <w:trHeight w:val="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B36BA" w:rsidRPr="00DB36BA" w:rsidTr="00DB36B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Maximum verbal pain score (at rest)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vps rest</w:t>
            </w:r>
          </w:p>
        </w:tc>
      </w:tr>
      <w:tr w:rsidR="00DB36BA" w:rsidRPr="00DB36BA" w:rsidTr="00DB36BA">
        <w:trPr>
          <w:trHeight w:val="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B36BA" w:rsidRPr="00DB36BA" w:rsidTr="00DB36B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Maximum verbal pain score (with movement)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vps movement</w:t>
            </w:r>
          </w:p>
        </w:tc>
      </w:tr>
      <w:tr w:rsidR="00DB36BA" w:rsidRPr="00DB36BA" w:rsidTr="00DB36BA">
        <w:trPr>
          <w:trHeight w:val="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B36BA" w:rsidRPr="00DB36BA" w:rsidTr="00DB36B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Total opioid consumption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mg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opioid total</w:t>
            </w:r>
          </w:p>
        </w:tc>
      </w:tr>
      <w:tr w:rsidR="00DB36BA" w:rsidRPr="00DB36BA" w:rsidTr="00DB36BA">
        <w:trPr>
          <w:trHeight w:val="90"/>
        </w:trPr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B36BA" w:rsidRPr="00DB36BA" w:rsidTr="00DB36B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36BA" w:rsidRPr="00DB36BA" w:rsidRDefault="00DB36BA" w:rsidP="00DB3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6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6F5B1B" w:rsidRDefault="006F5B1B" w:rsidP="00B95A06">
      <w:pPr>
        <w:jc w:val="center"/>
      </w:pPr>
    </w:p>
    <w:p w:rsidR="00DB36BA" w:rsidRDefault="00DB36BA" w:rsidP="00B95A06">
      <w:pPr>
        <w:jc w:val="center"/>
      </w:pPr>
      <w:bookmarkStart w:id="0" w:name="_GoBack"/>
      <w:bookmarkEnd w:id="0"/>
    </w:p>
    <w:sectPr w:rsidR="00DB36BA" w:rsidSect="00B95A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06"/>
    <w:rsid w:val="006F5B1B"/>
    <w:rsid w:val="00B95A06"/>
    <w:rsid w:val="00DB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QHS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Nowacki (Local User)</dc:creator>
  <cp:lastModifiedBy>Amy Nowacki (Local User)</cp:lastModifiedBy>
  <cp:revision>2</cp:revision>
  <dcterms:created xsi:type="dcterms:W3CDTF">2012-11-28T19:45:00Z</dcterms:created>
  <dcterms:modified xsi:type="dcterms:W3CDTF">2013-05-07T13:55:00Z</dcterms:modified>
</cp:coreProperties>
</file>